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8" w:rsidRPr="006913AA" w:rsidRDefault="00277B18" w:rsidP="00277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3AA">
        <w:rPr>
          <w:rFonts w:ascii="Times New Roman" w:hAnsi="Times New Roman" w:cs="Times New Roman"/>
          <w:b/>
          <w:bCs/>
          <w:color w:val="4E4E4E"/>
          <w:sz w:val="24"/>
          <w:szCs w:val="24"/>
          <w:shd w:val="clear" w:color="auto" w:fill="FFFFFF"/>
        </w:rPr>
        <w:t>Конкурс «Ноутбук от госуслуг!»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5633"/>
      </w:tblGrid>
      <w:tr w:rsidR="00FC398C" w:rsidRPr="006913AA" w:rsidTr="00FC39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8C" w:rsidRPr="00277B18" w:rsidRDefault="00FC398C" w:rsidP="00FC398C">
            <w:pPr>
              <w:spacing w:after="0" w:line="270" w:lineRule="atLeast"/>
              <w:ind w:right="1424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6913AA">
              <w:rPr>
                <w:rFonts w:ascii="Times New Roman" w:eastAsia="Times New Roman" w:hAnsi="Times New Roman" w:cs="Times New Roman"/>
                <w:noProof/>
                <w:color w:val="4E4E4E"/>
                <w:sz w:val="24"/>
                <w:szCs w:val="24"/>
                <w:lang w:eastAsia="zh-CN"/>
              </w:rPr>
              <w:drawing>
                <wp:inline distT="0" distB="0" distL="0" distR="0">
                  <wp:extent cx="2165985" cy="3058795"/>
                  <wp:effectExtent l="0" t="0" r="0" b="0"/>
                  <wp:docPr id="2" name="Рисунок 2" descr="http://pgu.e-zab.ru/image/image_gallery?img_id=63345&amp;t=142414448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u.e-zab.ru/image/image_gallery?img_id=63345&amp;t=1424144485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8C" w:rsidRPr="006913AA" w:rsidRDefault="00FC398C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FC398C" w:rsidRPr="00277B18" w:rsidRDefault="00FC398C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   01 марта 2015 года в Забайкальском крае стартовал конкурс среди учащихся и выпускников образовательных организаций в возрасте до 30 лет, проживающих на территории Забайкальского края, «Ноутбук от госуслуг». В рамках конкурса участникам будет необходимо привлечь как можно больше новых пользователей на порталы pgu.e-zab.ru и gosuslugi.ru, а также простимулировать их к получению госуслуг в электронном виде.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  <w:t>Участников конкурса ожидают более 130 призов, среди которых ноутбуки, GSM-модемы и флеш-накопители!</w:t>
            </w:r>
          </w:p>
          <w:p w:rsidR="00FC398C" w:rsidRPr="00277B18" w:rsidRDefault="00FC398C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   К участию в Конкурсе приглашаются жители Забайкальского края, которых можно отнести к одной из следующих категорий:</w:t>
            </w:r>
          </w:p>
          <w:p w:rsidR="00FC398C" w:rsidRPr="00277B18" w:rsidRDefault="00FC398C" w:rsidP="00277B18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Школьники - учащиеся средних общеобразовательных организаций Забайкальского края</w:t>
            </w:r>
          </w:p>
          <w:p w:rsidR="00FC398C" w:rsidRPr="00277B18" w:rsidRDefault="00FC398C" w:rsidP="00277B18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Студенты - учащиеся средних профессиональных и высших учебных организаций Забайкальского края;</w:t>
            </w:r>
          </w:p>
          <w:p w:rsidR="00FC398C" w:rsidRPr="00277B18" w:rsidRDefault="00FC398C" w:rsidP="00277B18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Молодые специалисты - граждане РФ, проживающие на территории Забайкальского края, в возрасте до 30 лет, не вошедшие в категории «школьники» и «студенты».</w:t>
            </w:r>
          </w:p>
        </w:tc>
      </w:tr>
      <w:tr w:rsidR="00277B18" w:rsidRPr="00277B18" w:rsidTr="00FC398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</w:rPr>
              <w:t>Сроки проведения конкурса: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277B18" w:rsidRPr="00277B18" w:rsidRDefault="00277B18" w:rsidP="00277B18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01 марта 2015 года - начало проведения конкурса</w:t>
            </w:r>
          </w:p>
          <w:p w:rsidR="00277B18" w:rsidRPr="00277B18" w:rsidRDefault="00277B18" w:rsidP="00277B18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31 мая 2015 года - окончание начисления баллов</w:t>
            </w:r>
          </w:p>
          <w:p w:rsidR="00277B18" w:rsidRPr="00277B18" w:rsidRDefault="00277B18" w:rsidP="00277B18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01 июня 2015 года - подведения итогов конкурса</w:t>
            </w:r>
          </w:p>
          <w:p w:rsidR="00277B18" w:rsidRPr="00277B18" w:rsidRDefault="00277B18" w:rsidP="00277B18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05 июня 2015 года - проведение награждения победителей и призеров конкурса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</w:rPr>
              <w:t>В рамках конкурса перед участниками будут стоять следующие задачи: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</w:p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1.   Рассказать своим друзьям и знакомым о региональном портале госуслуг pgu.e-zab.ru и убедить их пройти полную регистрацию на портале.</w:t>
            </w:r>
            <w:r w:rsidRPr="006913AA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  <w:t>2.  Рассказать вновь привлекаемым и ранее зарегистрированным пользователям портала госуслуг о возможности получения госуслуг в электронном виде и убедить их воспользоваться порталом для получения тех или иных услуг.</w:t>
            </w:r>
          </w:p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</w:r>
            <w:r w:rsidRPr="00277B18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</w:rPr>
              <w:t>Распределение призов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</w:p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В категории «школьники» - призовые места распределяются следующим образом: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  <w:t>    1 место – признается по 1 победителю в каждом муниципальном районе Забайкальского края (городские округа входят в состав муниципальных районов)  среди всех участников в категории «школьники».  Приз – Ноутбук.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  <w:t xml:space="preserve">    2 место – признается по 1 победителю в каждом муниципальном районе Забайкальского края (городские округа входят в состав муниципальных районов)  среди всех участников в 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lastRenderedPageBreak/>
              <w:t>категории «школьники». Приз – GSM-модем.</w:t>
            </w: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br/>
              <w:t>    3 место – признается по 1 победителю в каждом муниципальном районе Забайкальского края (городские округа входят в состав муниципальных районов)  среди всех участников в категории «школьники». Приз – USB-флеш-накопитель  8 Gb.</w:t>
            </w:r>
          </w:p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</w:rPr>
              <w:t>Подведение итогов</w:t>
            </w:r>
          </w:p>
          <w:p w:rsidR="00277B18" w:rsidRPr="00277B18" w:rsidRDefault="00277B18" w:rsidP="00277B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  <w:r w:rsidRPr="00277B1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> </w:t>
            </w:r>
          </w:p>
          <w:tbl>
            <w:tblPr>
              <w:tblW w:w="121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7"/>
              <w:gridCol w:w="74"/>
              <w:gridCol w:w="9569"/>
            </w:tblGrid>
            <w:tr w:rsidR="00277B18" w:rsidRPr="00277B18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7B18" w:rsidRPr="00277B18" w:rsidRDefault="00277B18" w:rsidP="00277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13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1578610" cy="1371600"/>
                        <wp:effectExtent l="0" t="0" r="0" b="0"/>
                        <wp:docPr id="1" name="Рисунок 1" descr="http://pgu.e-zab.ru/image/image_gallery?img_id=63349&amp;t=1424146203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gu.e-zab.ru/image/image_gallery?img_id=63349&amp;t=1424146203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61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7B18" w:rsidRPr="00277B18" w:rsidRDefault="00277B18" w:rsidP="00277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7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7B18" w:rsidRPr="00277B18" w:rsidRDefault="00277B18" w:rsidP="00277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7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6913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77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окончании конкурса будут подведены отдельные итоги по каждому муниципальному образованию Забайкальского края для школьников, и по всему Забайкальскому краю для студентов и молодых специалистов. Все баллы, полученные участником, будут просуммированы, и участники, показавшие лучшие результаты, будут награждены призами.</w:t>
                  </w:r>
                  <w:r w:rsidRPr="00277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 Также по окончании конкурса будут отмечены самые активные школы, чьи ученики смогли заработать максимальное количество баллов!</w:t>
                  </w:r>
                </w:p>
              </w:tc>
            </w:tr>
          </w:tbl>
          <w:p w:rsidR="00277B18" w:rsidRPr="00277B18" w:rsidRDefault="00277B18" w:rsidP="00277B1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</w:pPr>
          </w:p>
        </w:tc>
      </w:tr>
    </w:tbl>
    <w:p w:rsidR="00277B18" w:rsidRPr="006913AA" w:rsidRDefault="00277B18" w:rsidP="00470A01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3AA" w:rsidRPr="006913AA" w:rsidRDefault="006913AA" w:rsidP="00470A01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3AA" w:rsidRPr="006913AA" w:rsidRDefault="006913AA" w:rsidP="00470A01">
      <w:pPr>
        <w:spacing w:after="0" w:line="31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AA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ты можешь узнать пройдя по ссылке - </w:t>
      </w:r>
      <w:hyperlink r:id="rId7" w:history="1">
        <w:r w:rsidRPr="006913AA">
          <w:rPr>
            <w:rStyle w:val="a5"/>
            <w:rFonts w:ascii="Times New Roman" w:hAnsi="Times New Roman" w:cs="Times New Roman"/>
            <w:sz w:val="24"/>
            <w:szCs w:val="24"/>
          </w:rPr>
          <w:t>http://pgu.e-zab.ru/web/guest/nout</w:t>
        </w:r>
      </w:hyperlink>
    </w:p>
    <w:sectPr w:rsidR="006913AA" w:rsidRPr="006913AA" w:rsidSect="00FC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D4B"/>
    <w:multiLevelType w:val="multilevel"/>
    <w:tmpl w:val="913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607CF"/>
    <w:multiLevelType w:val="multilevel"/>
    <w:tmpl w:val="9A9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F1C33"/>
    <w:multiLevelType w:val="multilevel"/>
    <w:tmpl w:val="C9D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A01"/>
    <w:rsid w:val="000B5807"/>
    <w:rsid w:val="00277B18"/>
    <w:rsid w:val="002D17B7"/>
    <w:rsid w:val="00470A01"/>
    <w:rsid w:val="004E41DF"/>
    <w:rsid w:val="005B718B"/>
    <w:rsid w:val="005C1B0A"/>
    <w:rsid w:val="006913AA"/>
    <w:rsid w:val="0089194C"/>
    <w:rsid w:val="00897567"/>
    <w:rsid w:val="008A1D8F"/>
    <w:rsid w:val="00B2399B"/>
    <w:rsid w:val="00E72ECA"/>
    <w:rsid w:val="00FC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B"/>
  </w:style>
  <w:style w:type="paragraph" w:styleId="1">
    <w:name w:val="heading 1"/>
    <w:basedOn w:val="a"/>
    <w:link w:val="10"/>
    <w:uiPriority w:val="9"/>
    <w:qFormat/>
    <w:rsid w:val="00470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A01"/>
    <w:rPr>
      <w:b/>
      <w:bCs/>
    </w:rPr>
  </w:style>
  <w:style w:type="character" w:styleId="a5">
    <w:name w:val="Hyperlink"/>
    <w:basedOn w:val="a0"/>
    <w:uiPriority w:val="99"/>
    <w:semiHidden/>
    <w:unhideWhenUsed/>
    <w:rsid w:val="00470A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0A01"/>
  </w:style>
  <w:style w:type="paragraph" w:styleId="a6">
    <w:name w:val="Balloon Text"/>
    <w:basedOn w:val="a"/>
    <w:link w:val="a7"/>
    <w:uiPriority w:val="99"/>
    <w:semiHidden/>
    <w:unhideWhenUsed/>
    <w:rsid w:val="0047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e-zab.ru/web/guest/n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Орлова Лилия Геннадьевна</cp:lastModifiedBy>
  <cp:revision>2</cp:revision>
  <dcterms:created xsi:type="dcterms:W3CDTF">2015-03-17T01:19:00Z</dcterms:created>
  <dcterms:modified xsi:type="dcterms:W3CDTF">2015-03-17T01:19:00Z</dcterms:modified>
</cp:coreProperties>
</file>